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C8" w:rsidRPr="00F73EC8" w:rsidRDefault="00F73EC8" w:rsidP="00F73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Центр образования </w:t>
      </w:r>
      <w:proofErr w:type="gramStart"/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естественно-научной</w:t>
      </w:r>
      <w:proofErr w:type="gramEnd"/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 технологической направленностей «Точка роста» на базе </w:t>
      </w:r>
      <w:r w:rsidR="004C67F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МБОУ «Александровская СОШ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» </w:t>
      </w: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создан в 2022 году в рамках федерального проекта «Современная школа» национального проекта «Образование». 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F73EC8" w:rsidRPr="00F73EC8" w:rsidRDefault="00F73EC8" w:rsidP="00F73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F73EC8" w:rsidRPr="00F73EC8" w:rsidRDefault="00F73EC8" w:rsidP="00F73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F73EC8" w:rsidRPr="00F73EC8" w:rsidRDefault="00F73EC8" w:rsidP="00B1500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Преподавание учебных предметов из предметных областей «</w:t>
      </w:r>
      <w:proofErr w:type="gramStart"/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Естественно-научные</w:t>
      </w:r>
      <w:proofErr w:type="gramEnd"/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предметы», «Естественные науки», </w:t>
      </w:r>
      <w:r w:rsidR="00B1500A" w:rsidRPr="00B1500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«Естествознание»</w:t>
      </w:r>
      <w:r w:rsidR="00B1500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, </w:t>
      </w:r>
      <w:bookmarkStart w:id="0" w:name="_GoBack"/>
      <w:bookmarkEnd w:id="0"/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«</w:t>
      </w:r>
      <w:r w:rsidR="0062674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</w:t>
      </w: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нформатика»</w:t>
      </w:r>
      <w:r w:rsidR="0062674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F73EC8" w:rsidRPr="00F73EC8" w:rsidRDefault="00F73EC8" w:rsidP="00F73EC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Проведение курсов по выбору обучающихся на уровнях начального общего, основного общего и среднего общего образования;</w:t>
      </w:r>
    </w:p>
    <w:p w:rsidR="00F73EC8" w:rsidRPr="00F73EC8" w:rsidRDefault="00F73EC8" w:rsidP="00F73EC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F73EC8" w:rsidRPr="00F73EC8" w:rsidRDefault="00F73EC8" w:rsidP="00F73EC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Дополнительное образование детей по программам естественно-научной и </w:t>
      </w:r>
      <w:proofErr w:type="gramStart"/>
      <w:r w:rsidR="0062674A"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технологической</w:t>
      </w:r>
      <w:proofErr w:type="gramEnd"/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направленностей;</w:t>
      </w:r>
    </w:p>
    <w:p w:rsidR="00F73EC8" w:rsidRPr="00F73EC8" w:rsidRDefault="00F73EC8" w:rsidP="00F73EC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Проведение внеклассных мероприятий для обучающихся, в том числе конкурсов, интеллектуальных и творческих состязаний, олимпиад;</w:t>
      </w:r>
    </w:p>
    <w:p w:rsidR="00F73EC8" w:rsidRPr="00F73EC8" w:rsidRDefault="00F73EC8" w:rsidP="00F73EC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Организация образовательных мероприятий для детей и педагогов из других образовательных организаций, а также поддержка и взаимодействие с другими общеобразовательными организациями.</w:t>
      </w:r>
    </w:p>
    <w:p w:rsidR="00F73EC8" w:rsidRPr="00F73EC8" w:rsidRDefault="00F73EC8" w:rsidP="00F73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Центры «Точка роста» создаются при поддержке Министерства просвещения Российской Федерации. Адрес сайта Министерства просвещения Российской Федерации: </w:t>
      </w:r>
      <w:hyperlink r:id="rId6" w:history="1">
        <w:r w:rsidRPr="00F73EC8">
          <w:rPr>
            <w:rFonts w:ascii="Times New Roman" w:eastAsia="Times New Roman" w:hAnsi="Times New Roman" w:cs="Times New Roman"/>
            <w:color w:val="2FA4E7"/>
            <w:sz w:val="21"/>
            <w:szCs w:val="21"/>
            <w:u w:val="single"/>
            <w:lang w:eastAsia="ru-RU"/>
          </w:rPr>
          <w:t>https://edu.gov.ru/</w:t>
        </w:r>
      </w:hyperlink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F73EC8" w:rsidRPr="00870727" w:rsidRDefault="00F73EC8" w:rsidP="00F73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Федеральным оператором мероприятий по созданию Центров «Точка роста» является ФГАОУ ДПО «Академия </w:t>
      </w:r>
      <w:proofErr w:type="spellStart"/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Минпросвещения</w:t>
      </w:r>
      <w:proofErr w:type="spellEnd"/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России». Адрес сайта Федерального оператора: </w:t>
      </w:r>
      <w:hyperlink r:id="rId7" w:history="1">
        <w:r w:rsidRPr="00F73EC8">
          <w:rPr>
            <w:rFonts w:ascii="Times New Roman" w:eastAsia="Times New Roman" w:hAnsi="Times New Roman" w:cs="Times New Roman"/>
            <w:color w:val="2FA4E7"/>
            <w:sz w:val="21"/>
            <w:szCs w:val="21"/>
            <w:u w:val="single"/>
            <w:lang w:eastAsia="ru-RU"/>
          </w:rPr>
          <w:t>https://apkpro.ru/</w:t>
        </w:r>
      </w:hyperlink>
      <w:r w:rsidRPr="00F73EC8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</w:p>
    <w:p w:rsidR="00870727" w:rsidRPr="00870727" w:rsidRDefault="00870727" w:rsidP="008707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7072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Федеральный оператор - ФГАУ "Центр просветительских инициатив Министерства просвещения Российской Федерации": </w:t>
      </w:r>
      <w:hyperlink r:id="rId8" w:history="1">
        <w:r w:rsidRPr="00870727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https://mpcenter.ru/</w:t>
        </w:r>
      </w:hyperlink>
    </w:p>
    <w:p w:rsidR="001E202A" w:rsidRPr="001E202A" w:rsidRDefault="00F73EC8" w:rsidP="001E2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202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</w:t>
      </w:r>
      <w:r w:rsidR="001E202A" w:rsidRPr="001E202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егиональным координатором мероприятий по созданию центров образования </w:t>
      </w:r>
      <w:proofErr w:type="gramStart"/>
      <w:r w:rsidR="001E202A" w:rsidRPr="001E202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естественно-научной</w:t>
      </w:r>
      <w:proofErr w:type="gramEnd"/>
      <w:r w:rsidR="001E202A" w:rsidRPr="001E202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 технологической направленностей «Точка роста» является Министерство образования Иркутской области. Адрес сайта регионального координатора: </w:t>
      </w:r>
      <w:hyperlink r:id="rId9" w:history="1">
        <w:r w:rsidR="001E202A" w:rsidRPr="001E202A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https://irkobl.ru/sites/minobr/</w:t>
        </w:r>
      </w:hyperlink>
    </w:p>
    <w:p w:rsidR="00F73EC8" w:rsidRPr="001E202A" w:rsidRDefault="00F73EC8" w:rsidP="001E2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202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10" w:history="1">
        <w:r w:rsidRPr="001E202A">
          <w:rPr>
            <w:rFonts w:ascii="Times New Roman" w:eastAsia="Times New Roman" w:hAnsi="Times New Roman" w:cs="Times New Roman"/>
            <w:color w:val="2FA4E7"/>
            <w:sz w:val="21"/>
            <w:szCs w:val="21"/>
            <w:u w:val="single"/>
            <w:lang w:eastAsia="ru-RU"/>
          </w:rPr>
          <w:t>https://edu.gov.ru/national-project/</w:t>
        </w:r>
      </w:hyperlink>
      <w:r w:rsidRPr="001E202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Pr="001E202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sectPr w:rsidR="00F73EC8" w:rsidRPr="001E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67B8"/>
    <w:multiLevelType w:val="multilevel"/>
    <w:tmpl w:val="924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8"/>
    <w:rsid w:val="001E202A"/>
    <w:rsid w:val="004C67F3"/>
    <w:rsid w:val="0062674A"/>
    <w:rsid w:val="00870727"/>
    <w:rsid w:val="009313A1"/>
    <w:rsid w:val="00B1500A"/>
    <w:rsid w:val="00F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cent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kpr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gov.ru/national-proj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kobl.ru/sites/minob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mboua</cp:lastModifiedBy>
  <cp:revision>3</cp:revision>
  <dcterms:created xsi:type="dcterms:W3CDTF">2024-03-18T10:14:00Z</dcterms:created>
  <dcterms:modified xsi:type="dcterms:W3CDTF">2024-03-18T10:20:00Z</dcterms:modified>
</cp:coreProperties>
</file>